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7EEBE" w14:textId="361066B9" w:rsidR="00BE04C1" w:rsidRPr="00BE04C1" w:rsidRDefault="00BE04C1" w:rsidP="00071947">
      <w:pPr>
        <w:spacing w:after="0"/>
        <w:jc w:val="center"/>
        <w:rPr>
          <w:b/>
          <w:bCs/>
        </w:rPr>
      </w:pPr>
      <w:r w:rsidRPr="00BE04C1">
        <w:rPr>
          <w:b/>
          <w:bCs/>
        </w:rPr>
        <w:t>REGULAMIN</w:t>
      </w:r>
    </w:p>
    <w:p w14:paraId="044EC964" w14:textId="57898B1A" w:rsidR="00BE04C1" w:rsidRDefault="00757D17" w:rsidP="00071947">
      <w:pPr>
        <w:spacing w:after="0"/>
        <w:jc w:val="center"/>
        <w:rPr>
          <w:b/>
          <w:bCs/>
        </w:rPr>
      </w:pPr>
      <w:r>
        <w:rPr>
          <w:b/>
          <w:bCs/>
        </w:rPr>
        <w:t>K</w:t>
      </w:r>
      <w:r w:rsidR="00D9057C">
        <w:rPr>
          <w:b/>
          <w:bCs/>
        </w:rPr>
        <w:t xml:space="preserve">onkursu </w:t>
      </w:r>
      <w:r w:rsidR="00997304">
        <w:rPr>
          <w:b/>
          <w:bCs/>
        </w:rPr>
        <w:t>l</w:t>
      </w:r>
      <w:r w:rsidR="00BE04C1" w:rsidRPr="00BE04C1">
        <w:rPr>
          <w:b/>
          <w:bCs/>
        </w:rPr>
        <w:t>iterackiego</w:t>
      </w:r>
      <w:r w:rsidR="00D9057C">
        <w:rPr>
          <w:b/>
          <w:bCs/>
        </w:rPr>
        <w:t xml:space="preserve"> </w:t>
      </w:r>
      <w:r w:rsidR="00BE04C1" w:rsidRPr="00BE04C1">
        <w:rPr>
          <w:b/>
          <w:bCs/>
        </w:rPr>
        <w:t>„Moje miejsce w Głogówku. Tam, gdzie wracam myślami”</w:t>
      </w:r>
    </w:p>
    <w:p w14:paraId="5D90B70D" w14:textId="77777777" w:rsidR="00D9057C" w:rsidRPr="00D9057C" w:rsidRDefault="00D9057C" w:rsidP="00071947">
      <w:pPr>
        <w:spacing w:after="0"/>
        <w:jc w:val="center"/>
        <w:rPr>
          <w:b/>
          <w:bCs/>
        </w:rPr>
      </w:pPr>
    </w:p>
    <w:p w14:paraId="13CB50A2" w14:textId="1BC6C0BE" w:rsidR="00BE04C1" w:rsidRPr="00BE04C1" w:rsidRDefault="00BE04C1" w:rsidP="00071947">
      <w:pPr>
        <w:spacing w:after="0"/>
        <w:rPr>
          <w:b/>
          <w:bCs/>
        </w:rPr>
      </w:pPr>
      <w:r w:rsidRPr="00BE04C1">
        <w:rPr>
          <w:b/>
          <w:bCs/>
        </w:rPr>
        <w:t xml:space="preserve">1. Organizator </w:t>
      </w:r>
      <w:r w:rsidR="00757D17">
        <w:rPr>
          <w:b/>
          <w:bCs/>
        </w:rPr>
        <w:t>k</w:t>
      </w:r>
      <w:r w:rsidRPr="00BE04C1">
        <w:rPr>
          <w:b/>
          <w:bCs/>
        </w:rPr>
        <w:t>onkursu:</w:t>
      </w:r>
    </w:p>
    <w:p w14:paraId="79E10155" w14:textId="77777777" w:rsidR="00BE04C1" w:rsidRPr="00BE04C1" w:rsidRDefault="00BE04C1" w:rsidP="00071947">
      <w:pPr>
        <w:spacing w:after="0"/>
      </w:pPr>
      <w:r w:rsidRPr="00BE04C1">
        <w:t>Dzienny Dom „Senior+” w Głogówku</w:t>
      </w:r>
    </w:p>
    <w:p w14:paraId="47FD19B5" w14:textId="77777777" w:rsidR="00071947" w:rsidRDefault="00071947" w:rsidP="00071947">
      <w:pPr>
        <w:spacing w:after="0"/>
        <w:rPr>
          <w:b/>
          <w:bCs/>
        </w:rPr>
      </w:pPr>
    </w:p>
    <w:p w14:paraId="53D00A19" w14:textId="77777777" w:rsidR="00BE04C1" w:rsidRPr="00BE04C1" w:rsidRDefault="00BE04C1" w:rsidP="00071947">
      <w:pPr>
        <w:spacing w:after="0"/>
        <w:rPr>
          <w:b/>
          <w:bCs/>
        </w:rPr>
      </w:pPr>
      <w:r w:rsidRPr="00BE04C1">
        <w:rPr>
          <w:b/>
          <w:bCs/>
        </w:rPr>
        <w:t>2. Cele konkursu:</w:t>
      </w:r>
    </w:p>
    <w:p w14:paraId="6F2036A6" w14:textId="77777777" w:rsidR="00BE04C1" w:rsidRPr="00BE04C1" w:rsidRDefault="00BE04C1" w:rsidP="00071947">
      <w:pPr>
        <w:numPr>
          <w:ilvl w:val="0"/>
          <w:numId w:val="1"/>
        </w:numPr>
        <w:spacing w:after="0"/>
      </w:pPr>
      <w:r w:rsidRPr="00BE04C1">
        <w:t>Uczczenie 800-lecia Głogówka</w:t>
      </w:r>
    </w:p>
    <w:p w14:paraId="41DD68C7" w14:textId="77777777" w:rsidR="00BE04C1" w:rsidRPr="00BE04C1" w:rsidRDefault="00BE04C1" w:rsidP="00071947">
      <w:pPr>
        <w:numPr>
          <w:ilvl w:val="0"/>
          <w:numId w:val="1"/>
        </w:numPr>
        <w:spacing w:after="0"/>
      </w:pPr>
      <w:r w:rsidRPr="00BE04C1">
        <w:t>Aktywizacja twórcza seniorów</w:t>
      </w:r>
    </w:p>
    <w:p w14:paraId="6609787A" w14:textId="77777777" w:rsidR="00BE04C1" w:rsidRPr="00BE04C1" w:rsidRDefault="00BE04C1" w:rsidP="00071947">
      <w:pPr>
        <w:numPr>
          <w:ilvl w:val="0"/>
          <w:numId w:val="1"/>
        </w:numPr>
        <w:spacing w:after="0"/>
      </w:pPr>
      <w:r w:rsidRPr="00BE04C1">
        <w:t>Zachęta do wspomnień i refleksji nad lokalną przestrzenią</w:t>
      </w:r>
    </w:p>
    <w:p w14:paraId="145FC687" w14:textId="77777777" w:rsidR="00BE04C1" w:rsidRPr="00BE04C1" w:rsidRDefault="00BE04C1" w:rsidP="00071947">
      <w:pPr>
        <w:numPr>
          <w:ilvl w:val="0"/>
          <w:numId w:val="1"/>
        </w:numPr>
        <w:spacing w:after="0"/>
      </w:pPr>
      <w:r w:rsidRPr="00BE04C1">
        <w:t>Promowanie dziedzictwa i pamięci o Głogówku</w:t>
      </w:r>
    </w:p>
    <w:p w14:paraId="394FD33A" w14:textId="77777777" w:rsidR="00071947" w:rsidRDefault="00071947" w:rsidP="00071947">
      <w:pPr>
        <w:spacing w:after="0"/>
        <w:rPr>
          <w:b/>
          <w:bCs/>
        </w:rPr>
      </w:pPr>
    </w:p>
    <w:p w14:paraId="46673C06" w14:textId="77777777" w:rsidR="00BE04C1" w:rsidRPr="00BE04C1" w:rsidRDefault="00BE04C1" w:rsidP="00071947">
      <w:pPr>
        <w:spacing w:after="0"/>
        <w:rPr>
          <w:b/>
          <w:bCs/>
        </w:rPr>
      </w:pPr>
      <w:r w:rsidRPr="00BE04C1">
        <w:rPr>
          <w:b/>
          <w:bCs/>
        </w:rPr>
        <w:t>3. Uczestnicy:</w:t>
      </w:r>
    </w:p>
    <w:p w14:paraId="017697DD" w14:textId="77777777" w:rsidR="00BE04C1" w:rsidRPr="00BE04C1" w:rsidRDefault="00BE04C1" w:rsidP="00071947">
      <w:pPr>
        <w:spacing w:after="0"/>
      </w:pPr>
      <w:r w:rsidRPr="00BE04C1">
        <w:t xml:space="preserve">Do udziału zapraszamy </w:t>
      </w:r>
      <w:r w:rsidR="000B6415">
        <w:t>s</w:t>
      </w:r>
      <w:r w:rsidR="00D9057C">
        <w:t xml:space="preserve">eniorów - </w:t>
      </w:r>
      <w:r w:rsidR="00D9057C" w:rsidRPr="00D9057C">
        <w:t>mieszkańców gminy Głogówek</w:t>
      </w:r>
      <w:r w:rsidR="00D9057C">
        <w:t xml:space="preserve">, którzy najpóźniej w dniu złożenia pracy konkursowej, ukończyli 60. rok życia. </w:t>
      </w:r>
    </w:p>
    <w:p w14:paraId="3DAC990E" w14:textId="77777777" w:rsidR="00071947" w:rsidRDefault="00071947" w:rsidP="00071947">
      <w:pPr>
        <w:spacing w:after="0"/>
        <w:rPr>
          <w:b/>
          <w:bCs/>
        </w:rPr>
      </w:pPr>
    </w:p>
    <w:p w14:paraId="21788887" w14:textId="77777777" w:rsidR="00BE04C1" w:rsidRPr="00BE04C1" w:rsidRDefault="00BE04C1" w:rsidP="00071947">
      <w:pPr>
        <w:spacing w:after="0"/>
        <w:rPr>
          <w:b/>
          <w:bCs/>
        </w:rPr>
      </w:pPr>
      <w:r w:rsidRPr="00BE04C1">
        <w:rPr>
          <w:b/>
          <w:bCs/>
        </w:rPr>
        <w:t>4. Zasady udziału:</w:t>
      </w:r>
    </w:p>
    <w:p w14:paraId="281A6B33" w14:textId="77777777" w:rsidR="00071947" w:rsidRDefault="00071947" w:rsidP="00071947">
      <w:pPr>
        <w:numPr>
          <w:ilvl w:val="0"/>
          <w:numId w:val="2"/>
        </w:numPr>
        <w:spacing w:after="0"/>
        <w:ind w:left="714" w:hanging="357"/>
        <w:jc w:val="both"/>
      </w:pPr>
      <w:r>
        <w:t>Uczestnik powinien przygotować tekst literacki – opowiadanie, wspomnienie lub refleksję – którego tematem będzie miejsce w Głogówku szczególnie ważne dla autora.</w:t>
      </w:r>
    </w:p>
    <w:p w14:paraId="188F5A4C" w14:textId="77777777" w:rsidR="007538F1" w:rsidRPr="00BE04C1" w:rsidRDefault="00071947" w:rsidP="00071947">
      <w:pPr>
        <w:numPr>
          <w:ilvl w:val="0"/>
          <w:numId w:val="2"/>
        </w:numPr>
        <w:spacing w:after="0"/>
        <w:ind w:left="714" w:hanging="357"/>
        <w:jc w:val="both"/>
      </w:pPr>
      <w:r>
        <w:t xml:space="preserve">Opisywane miejsce powinno być związane z osobistymi przeżyciami autora – tekst powinien oddawać emocje, wspomnienia i refleksje, jakie towarzyszą temu miejscu. Może to być zarówno przestrzeń publiczna, jak i prywatna, znana lub mniej oczywista – ważne, aby była znacząca w życiu autora. </w:t>
      </w:r>
      <w:r w:rsidR="007538F1" w:rsidRPr="007538F1">
        <w:t>Każdy uczestnik może zgłosić do Konkursu jedną pracę pisemną</w:t>
      </w:r>
      <w:r>
        <w:t>.</w:t>
      </w:r>
    </w:p>
    <w:p w14:paraId="4E87D61F" w14:textId="77777777" w:rsidR="00BE04C1" w:rsidRPr="00BE04C1" w:rsidRDefault="00BE04C1" w:rsidP="00071947">
      <w:pPr>
        <w:numPr>
          <w:ilvl w:val="0"/>
          <w:numId w:val="2"/>
        </w:numPr>
        <w:spacing w:after="0"/>
      </w:pPr>
      <w:r w:rsidRPr="00BE04C1">
        <w:t>Tekst nie powinien przekraczać 2 stron A4 (czcionka 12, interlinia 1,5).</w:t>
      </w:r>
    </w:p>
    <w:p w14:paraId="4C2E4C29" w14:textId="77777777" w:rsidR="007538F1" w:rsidRDefault="00BE04C1" w:rsidP="00071947">
      <w:pPr>
        <w:numPr>
          <w:ilvl w:val="0"/>
          <w:numId w:val="2"/>
        </w:numPr>
        <w:spacing w:after="0"/>
      </w:pPr>
      <w:r w:rsidRPr="00BE04C1">
        <w:t>Prace można dostarczyć w formi</w:t>
      </w:r>
      <w:r w:rsidR="000B6415">
        <w:t xml:space="preserve">e papierowej lub elektronicznej (forma edytowalna). </w:t>
      </w:r>
      <w:r w:rsidR="000B6415" w:rsidRPr="000B6415">
        <w:t>W wyjątkowych przypadkach dopuszcza się złożenie pracy konkursowej w formie rękopisu</w:t>
      </w:r>
      <w:r w:rsidR="000B6415">
        <w:t>.</w:t>
      </w:r>
    </w:p>
    <w:p w14:paraId="272CA620" w14:textId="77777777" w:rsidR="000B6415" w:rsidRDefault="000B6415" w:rsidP="00071947">
      <w:pPr>
        <w:numPr>
          <w:ilvl w:val="0"/>
          <w:numId w:val="2"/>
        </w:numPr>
        <w:spacing w:after="0"/>
      </w:pPr>
      <w:r w:rsidRPr="000B6415">
        <w:t xml:space="preserve">Warunkiem uczestnictwa w Konkursie jest dostarczenie przez autora, w terminie określonym w </w:t>
      </w:r>
      <w:r w:rsidR="00071947">
        <w:t>pkt</w:t>
      </w:r>
      <w:r w:rsidRPr="000B6415">
        <w:t xml:space="preserve"> 5 Regulaminu, jednej ko</w:t>
      </w:r>
      <w:r>
        <w:t>mpletnej pracy konkursowej, tj.:</w:t>
      </w:r>
    </w:p>
    <w:p w14:paraId="76EDDC4F" w14:textId="77777777" w:rsidR="000B6415" w:rsidRDefault="0004654C" w:rsidP="00071947">
      <w:pPr>
        <w:pStyle w:val="Akapitzlist"/>
        <w:numPr>
          <w:ilvl w:val="0"/>
          <w:numId w:val="8"/>
        </w:numPr>
        <w:spacing w:after="0"/>
      </w:pPr>
      <w:r w:rsidRPr="0004654C">
        <w:t>praca w formie papierowej</w:t>
      </w:r>
      <w:r>
        <w:t xml:space="preserve"> lub elektronicznej</w:t>
      </w:r>
    </w:p>
    <w:p w14:paraId="1E29B5DE" w14:textId="0416ED94" w:rsidR="0004654C" w:rsidRPr="00BE04C1" w:rsidRDefault="0004654C" w:rsidP="00071947">
      <w:pPr>
        <w:pStyle w:val="Akapitzlist"/>
        <w:numPr>
          <w:ilvl w:val="0"/>
          <w:numId w:val="8"/>
        </w:numPr>
        <w:spacing w:after="0"/>
      </w:pPr>
      <w:r w:rsidRPr="0004654C">
        <w:t xml:space="preserve">wypełniony i podpisany formularz zgłoszeniowy, stanowiący </w:t>
      </w:r>
      <w:r w:rsidR="00152C49">
        <w:t>z</w:t>
      </w:r>
      <w:r w:rsidRPr="0004654C">
        <w:t>ałącznik nr 1 do Regulaminu;</w:t>
      </w:r>
    </w:p>
    <w:p w14:paraId="4132C02B" w14:textId="77777777" w:rsidR="00071947" w:rsidRDefault="00071947" w:rsidP="00071947">
      <w:pPr>
        <w:spacing w:after="0"/>
        <w:rPr>
          <w:b/>
          <w:bCs/>
        </w:rPr>
      </w:pPr>
    </w:p>
    <w:p w14:paraId="53030624" w14:textId="77777777" w:rsidR="00BE04C1" w:rsidRPr="00BE04C1" w:rsidRDefault="00BE04C1" w:rsidP="00071947">
      <w:pPr>
        <w:spacing w:after="0"/>
        <w:rPr>
          <w:b/>
          <w:bCs/>
        </w:rPr>
      </w:pPr>
      <w:r w:rsidRPr="00BE04C1">
        <w:rPr>
          <w:b/>
          <w:bCs/>
        </w:rPr>
        <w:t>5. Termin:</w:t>
      </w:r>
    </w:p>
    <w:p w14:paraId="360F68B9" w14:textId="77777777" w:rsidR="00BE04C1" w:rsidRPr="00BE04C1" w:rsidRDefault="00BE04C1" w:rsidP="00071947">
      <w:pPr>
        <w:numPr>
          <w:ilvl w:val="0"/>
          <w:numId w:val="3"/>
        </w:numPr>
        <w:spacing w:after="0"/>
      </w:pPr>
      <w:r w:rsidRPr="00BE04C1">
        <w:t xml:space="preserve">Prace przyjmujemy w terminie: </w:t>
      </w:r>
      <w:r w:rsidR="001006D1">
        <w:rPr>
          <w:b/>
          <w:bCs/>
        </w:rPr>
        <w:t>od 12 września do 22</w:t>
      </w:r>
      <w:r w:rsidRPr="00BE04C1">
        <w:rPr>
          <w:b/>
          <w:bCs/>
        </w:rPr>
        <w:t xml:space="preserve"> października 2025 r.</w:t>
      </w:r>
      <w:r w:rsidR="00DD5849">
        <w:rPr>
          <w:b/>
          <w:bCs/>
        </w:rPr>
        <w:t xml:space="preserve"> w godzinach </w:t>
      </w:r>
      <w:r w:rsidR="00DD5849">
        <w:rPr>
          <w:b/>
          <w:bCs/>
        </w:rPr>
        <w:br/>
        <w:t>7.30-15.30</w:t>
      </w:r>
    </w:p>
    <w:p w14:paraId="08314C4A" w14:textId="77777777" w:rsidR="00071947" w:rsidRDefault="00071947" w:rsidP="00071947">
      <w:pPr>
        <w:spacing w:after="0"/>
        <w:rPr>
          <w:b/>
          <w:bCs/>
        </w:rPr>
      </w:pPr>
    </w:p>
    <w:p w14:paraId="66486682" w14:textId="77777777" w:rsidR="00BE04C1" w:rsidRPr="00BE04C1" w:rsidRDefault="00BE04C1" w:rsidP="00071947">
      <w:pPr>
        <w:spacing w:after="0"/>
        <w:rPr>
          <w:b/>
          <w:bCs/>
        </w:rPr>
      </w:pPr>
      <w:r w:rsidRPr="00BE04C1">
        <w:rPr>
          <w:b/>
          <w:bCs/>
        </w:rPr>
        <w:t>6. Sposób dostarczenia:</w:t>
      </w:r>
    </w:p>
    <w:p w14:paraId="029168D7" w14:textId="1C5734B8" w:rsidR="00BE04C1" w:rsidRPr="00BE04C1" w:rsidRDefault="00BE04C1" w:rsidP="00071947">
      <w:pPr>
        <w:numPr>
          <w:ilvl w:val="0"/>
          <w:numId w:val="4"/>
        </w:numPr>
        <w:spacing w:after="0"/>
      </w:pPr>
      <w:r w:rsidRPr="00BE04C1">
        <w:t>osobiście lub pocztą do Dziennego Do</w:t>
      </w:r>
      <w:r w:rsidR="001006D1">
        <w:t xml:space="preserve">mu „Senior+” w Głogówku, </w:t>
      </w:r>
      <w:r w:rsidR="00152C49">
        <w:t>a</w:t>
      </w:r>
      <w:r w:rsidR="001006D1">
        <w:t>leja L</w:t>
      </w:r>
      <w:r w:rsidRPr="00BE04C1">
        <w:t>ipowa 6B, 48-250 Głogówek</w:t>
      </w:r>
    </w:p>
    <w:p w14:paraId="1F6FAAE4" w14:textId="77777777" w:rsidR="00BE04C1" w:rsidRPr="00BE04C1" w:rsidRDefault="00BE04C1" w:rsidP="00071947">
      <w:pPr>
        <w:numPr>
          <w:ilvl w:val="0"/>
          <w:numId w:val="4"/>
        </w:numPr>
        <w:spacing w:after="0"/>
      </w:pPr>
      <w:r w:rsidRPr="00BE04C1">
        <w:t>elektronicznie na adres: migus@ops-glogowek.pl</w:t>
      </w:r>
    </w:p>
    <w:p w14:paraId="19FBBBCF" w14:textId="77777777" w:rsidR="00071947" w:rsidRDefault="00071947" w:rsidP="00071947">
      <w:pPr>
        <w:spacing w:after="0"/>
        <w:rPr>
          <w:b/>
          <w:bCs/>
        </w:rPr>
      </w:pPr>
    </w:p>
    <w:p w14:paraId="6960A98C" w14:textId="77777777" w:rsidR="00BE04C1" w:rsidRPr="00BE04C1" w:rsidRDefault="00BE04C1" w:rsidP="00071947">
      <w:pPr>
        <w:spacing w:after="0"/>
        <w:rPr>
          <w:b/>
          <w:bCs/>
        </w:rPr>
      </w:pPr>
      <w:r w:rsidRPr="00BE04C1">
        <w:rPr>
          <w:b/>
          <w:bCs/>
        </w:rPr>
        <w:t>7. Ocena prac:</w:t>
      </w:r>
    </w:p>
    <w:p w14:paraId="3C554649" w14:textId="77777777" w:rsidR="00BE04C1" w:rsidRPr="00BE04C1" w:rsidRDefault="00BE04C1" w:rsidP="00071947">
      <w:pPr>
        <w:numPr>
          <w:ilvl w:val="0"/>
          <w:numId w:val="5"/>
        </w:numPr>
        <w:spacing w:after="0"/>
      </w:pPr>
      <w:r w:rsidRPr="00BE04C1">
        <w:t>Jury powołane przez organizatora dokona oceny nadesłanych tekstów.</w:t>
      </w:r>
    </w:p>
    <w:p w14:paraId="2E7643F9" w14:textId="77777777" w:rsidR="00BE04C1" w:rsidRPr="00BE04C1" w:rsidRDefault="00BE04C1" w:rsidP="00071947">
      <w:pPr>
        <w:numPr>
          <w:ilvl w:val="0"/>
          <w:numId w:val="5"/>
        </w:numPr>
        <w:spacing w:after="0"/>
      </w:pPr>
      <w:r w:rsidRPr="00BE04C1">
        <w:t>Kryteria oceny: autentyczność, emocjonalność, oryginalność, zgodność z tematem.</w:t>
      </w:r>
    </w:p>
    <w:p w14:paraId="0A1A7F0D" w14:textId="77777777" w:rsidR="00071947" w:rsidRDefault="00071947" w:rsidP="00071947">
      <w:pPr>
        <w:spacing w:after="0"/>
        <w:rPr>
          <w:b/>
          <w:bCs/>
        </w:rPr>
      </w:pPr>
    </w:p>
    <w:p w14:paraId="3588D629" w14:textId="77777777" w:rsidR="00BE04C1" w:rsidRPr="00BE04C1" w:rsidRDefault="00BE04C1" w:rsidP="00071947">
      <w:pPr>
        <w:spacing w:after="0"/>
        <w:rPr>
          <w:b/>
          <w:bCs/>
        </w:rPr>
      </w:pPr>
      <w:r w:rsidRPr="00BE04C1">
        <w:rPr>
          <w:b/>
          <w:bCs/>
        </w:rPr>
        <w:t>8. Wyniki i nagrody:</w:t>
      </w:r>
    </w:p>
    <w:p w14:paraId="5D8CC4D3" w14:textId="77777777" w:rsidR="00BE04C1" w:rsidRPr="00BE04C1" w:rsidRDefault="00BE04C1" w:rsidP="00071947">
      <w:pPr>
        <w:numPr>
          <w:ilvl w:val="0"/>
          <w:numId w:val="6"/>
        </w:numPr>
        <w:spacing w:after="0"/>
      </w:pPr>
      <w:r w:rsidRPr="00BE04C1">
        <w:t>Ogłoszenie wyników nastąpi podczas finału Miesi</w:t>
      </w:r>
      <w:r w:rsidR="001006D1">
        <w:t>ąca Seniora w październiku 2025 roku.</w:t>
      </w:r>
    </w:p>
    <w:p w14:paraId="7C67BC00" w14:textId="77777777" w:rsidR="00BE04C1" w:rsidRPr="00BE04C1" w:rsidRDefault="00BE04C1" w:rsidP="00071947">
      <w:pPr>
        <w:numPr>
          <w:ilvl w:val="0"/>
          <w:numId w:val="6"/>
        </w:numPr>
        <w:spacing w:after="0"/>
      </w:pPr>
      <w:r w:rsidRPr="00BE04C1">
        <w:t>Laureaci otrzymają nagrody rzeczowe, a wyb</w:t>
      </w:r>
      <w:r w:rsidR="001006D1">
        <w:t>rane prace zostaną opublikowane.</w:t>
      </w:r>
    </w:p>
    <w:p w14:paraId="32A434AD" w14:textId="77777777" w:rsidR="00BE04C1" w:rsidRPr="00BE04C1" w:rsidRDefault="00BE04C1" w:rsidP="00071947">
      <w:pPr>
        <w:spacing w:after="0"/>
        <w:rPr>
          <w:b/>
          <w:bCs/>
        </w:rPr>
      </w:pPr>
      <w:r w:rsidRPr="00BE04C1">
        <w:rPr>
          <w:b/>
          <w:bCs/>
        </w:rPr>
        <w:lastRenderedPageBreak/>
        <w:t>9. Postanowienia końcowe:</w:t>
      </w:r>
    </w:p>
    <w:p w14:paraId="6085A13E" w14:textId="77777777" w:rsidR="00BE04C1" w:rsidRPr="00BE04C1" w:rsidRDefault="00BE04C1" w:rsidP="00071947">
      <w:pPr>
        <w:numPr>
          <w:ilvl w:val="0"/>
          <w:numId w:val="7"/>
        </w:numPr>
        <w:spacing w:after="0"/>
      </w:pPr>
      <w:r w:rsidRPr="00BE04C1">
        <w:t>Udział w konkursie oznacza akceptację regulaminu.</w:t>
      </w:r>
    </w:p>
    <w:p w14:paraId="0187C3E9" w14:textId="77777777" w:rsidR="00BE04C1" w:rsidRPr="00BE04C1" w:rsidRDefault="00BE04C1" w:rsidP="00071947">
      <w:pPr>
        <w:numPr>
          <w:ilvl w:val="0"/>
          <w:numId w:val="7"/>
        </w:numPr>
        <w:spacing w:after="0"/>
      </w:pPr>
      <w:r w:rsidRPr="00BE04C1">
        <w:t>Prace nie będą zwracane.</w:t>
      </w:r>
    </w:p>
    <w:p w14:paraId="507362D6" w14:textId="77777777" w:rsidR="00BE04C1" w:rsidRPr="00BE04C1" w:rsidRDefault="00BE04C1" w:rsidP="00071947">
      <w:pPr>
        <w:numPr>
          <w:ilvl w:val="0"/>
          <w:numId w:val="7"/>
        </w:numPr>
        <w:spacing w:after="0"/>
      </w:pPr>
      <w:r w:rsidRPr="00BE04C1">
        <w:t>Organizator zastrzega sobie prawo do wykorzystania nadesłanych tekstów w celach promocyjnych i publikacyjnych, z podaniem imienia i nazwiska autora.</w:t>
      </w:r>
    </w:p>
    <w:p w14:paraId="75A3977D" w14:textId="77777777" w:rsidR="00D112F9" w:rsidRDefault="00D112F9" w:rsidP="00071947">
      <w:pPr>
        <w:spacing w:after="0"/>
      </w:pPr>
    </w:p>
    <w:sectPr w:rsidR="00D11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F2C29"/>
    <w:multiLevelType w:val="multilevel"/>
    <w:tmpl w:val="A7282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ED0C02"/>
    <w:multiLevelType w:val="multilevel"/>
    <w:tmpl w:val="D7A20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6F00D8"/>
    <w:multiLevelType w:val="multilevel"/>
    <w:tmpl w:val="028E8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9C50BE"/>
    <w:multiLevelType w:val="multilevel"/>
    <w:tmpl w:val="8BC21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69135D"/>
    <w:multiLevelType w:val="multilevel"/>
    <w:tmpl w:val="2D22B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AB4FA9"/>
    <w:multiLevelType w:val="multilevel"/>
    <w:tmpl w:val="9A18F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E928BE"/>
    <w:multiLevelType w:val="multilevel"/>
    <w:tmpl w:val="752EF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5C07C5"/>
    <w:multiLevelType w:val="hybridMultilevel"/>
    <w:tmpl w:val="771040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24147609">
    <w:abstractNumId w:val="3"/>
  </w:num>
  <w:num w:numId="2" w16cid:durableId="1214346061">
    <w:abstractNumId w:val="1"/>
  </w:num>
  <w:num w:numId="3" w16cid:durableId="1583249444">
    <w:abstractNumId w:val="5"/>
  </w:num>
  <w:num w:numId="4" w16cid:durableId="363292571">
    <w:abstractNumId w:val="2"/>
  </w:num>
  <w:num w:numId="5" w16cid:durableId="1882666845">
    <w:abstractNumId w:val="4"/>
  </w:num>
  <w:num w:numId="6" w16cid:durableId="990451378">
    <w:abstractNumId w:val="0"/>
  </w:num>
  <w:num w:numId="7" w16cid:durableId="353388670">
    <w:abstractNumId w:val="6"/>
  </w:num>
  <w:num w:numId="8" w16cid:durableId="8498374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4C1"/>
    <w:rsid w:val="0004654C"/>
    <w:rsid w:val="00071947"/>
    <w:rsid w:val="000B6415"/>
    <w:rsid w:val="001006D1"/>
    <w:rsid w:val="00152C49"/>
    <w:rsid w:val="002E08E4"/>
    <w:rsid w:val="005D233C"/>
    <w:rsid w:val="005D2CE4"/>
    <w:rsid w:val="007538F1"/>
    <w:rsid w:val="00757D17"/>
    <w:rsid w:val="007F3971"/>
    <w:rsid w:val="00997304"/>
    <w:rsid w:val="00B659FC"/>
    <w:rsid w:val="00BE04C1"/>
    <w:rsid w:val="00D112F9"/>
    <w:rsid w:val="00D9057C"/>
    <w:rsid w:val="00DD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5247C"/>
  <w15:chartTrackingRefBased/>
  <w15:docId w15:val="{F44BF4EE-98F4-4A00-9C95-6D06D64A8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64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2</Pages>
  <Words>343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Jarosław Jurkowski</cp:lastModifiedBy>
  <cp:revision>13</cp:revision>
  <dcterms:created xsi:type="dcterms:W3CDTF">2025-09-08T14:29:00Z</dcterms:created>
  <dcterms:modified xsi:type="dcterms:W3CDTF">2025-09-12T11:44:00Z</dcterms:modified>
</cp:coreProperties>
</file>